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0F6934" w14:textId="77777777" w:rsidR="00DF6E79" w:rsidRDefault="00DF6E79" w:rsidP="00710F25">
      <w:pPr>
        <w:rPr>
          <w:b/>
          <w:bCs/>
          <w:sz w:val="22"/>
          <w:szCs w:val="22"/>
          <w:u w:val="single"/>
        </w:rPr>
      </w:pPr>
    </w:p>
    <w:p w14:paraId="7C113818" w14:textId="77777777" w:rsidR="003C2FC1" w:rsidRDefault="003C2FC1" w:rsidP="003C2FC1">
      <w:pPr>
        <w:pStyle w:val="NoSpacing"/>
        <w:rPr>
          <w:b/>
          <w:bCs/>
          <w:u w:val="single"/>
        </w:rPr>
      </w:pPr>
    </w:p>
    <w:p w14:paraId="3BA1FDBC" w14:textId="77777777" w:rsidR="003C2FC1" w:rsidRDefault="003C2FC1" w:rsidP="003C2FC1">
      <w:pPr>
        <w:pStyle w:val="NoSpacing"/>
        <w:rPr>
          <w:rFonts w:asciiTheme="majorHAnsi" w:hAnsiTheme="majorHAnsi" w:cstheme="majorHAnsi"/>
        </w:rPr>
      </w:pPr>
    </w:p>
    <w:p w14:paraId="6EB2ED62" w14:textId="77777777" w:rsidR="00BB37D1" w:rsidRDefault="00BB37D1" w:rsidP="00BB37D1">
      <w:r>
        <w:t>Service Level Agreement: Service Standards</w:t>
      </w:r>
    </w:p>
    <w:p w14:paraId="24277A4E" w14:textId="77777777" w:rsidR="00BB37D1" w:rsidRDefault="00BB37D1" w:rsidP="00BB37D1"/>
    <w:p w14:paraId="6149ACA1" w14:textId="77777777" w:rsidR="00BB37D1" w:rsidRDefault="00BB37D1" w:rsidP="00BB37D1">
      <w:r>
        <w:t>1. Communication Response Times</w:t>
      </w:r>
    </w:p>
    <w:p w14:paraId="62DD6EEF" w14:textId="77777777" w:rsidR="00BB37D1" w:rsidRDefault="00BB37D1" w:rsidP="00BB37D1"/>
    <w:p w14:paraId="62708935" w14:textId="52AA1B12" w:rsidR="00BB37D1" w:rsidRDefault="00BB37D1" w:rsidP="00BB37D1">
      <w:r>
        <w:t>The Service Provider will endeavour to respond to all client emails and telephone calls within one (1) working day (24 hours) of receipt.</w:t>
      </w:r>
    </w:p>
    <w:p w14:paraId="23F80E21" w14:textId="77777777" w:rsidR="00BB37D1" w:rsidRDefault="00BB37D1" w:rsidP="00BB37D1"/>
    <w:p w14:paraId="124CA59A" w14:textId="77777777" w:rsidR="00BB37D1" w:rsidRDefault="00BB37D1" w:rsidP="00BB37D1">
      <w:r>
        <w:t>2. Drafting and Issuance of Correspondence</w:t>
      </w:r>
    </w:p>
    <w:p w14:paraId="6240DE7F" w14:textId="77777777" w:rsidR="00BB37D1" w:rsidRDefault="00BB37D1" w:rsidP="00BB37D1"/>
    <w:p w14:paraId="2179B547" w14:textId="63F5A827" w:rsidR="00BB37D1" w:rsidRDefault="00BB37D1" w:rsidP="00BB37D1">
      <w:r>
        <w:t>•</w:t>
      </w:r>
      <w:r>
        <w:tab/>
        <w:t>Where the Client requests the drafting of correspondence or documentation of a non-complex nature, the Service Provider will aim to provide the Client with a draft within two (2) working days of receiving the request or agreeing the course of action.</w:t>
      </w:r>
    </w:p>
    <w:p w14:paraId="6146D417" w14:textId="77777777" w:rsidR="00BB37D1" w:rsidRDefault="00BB37D1" w:rsidP="00BB37D1"/>
    <w:p w14:paraId="552C1E56" w14:textId="77777777" w:rsidR="00BB37D1" w:rsidRDefault="00BB37D1" w:rsidP="00BB37D1">
      <w:r>
        <w:t>•</w:t>
      </w:r>
      <w:r>
        <w:tab/>
        <w:t>Once the Client has approved the draft, the Service Provider will issue the correspondence or documentation within one (1) working days, unless exceptional circumstances apply (e.g., suspension).</w:t>
      </w:r>
    </w:p>
    <w:p w14:paraId="264C6FD8" w14:textId="77777777" w:rsidR="00E869CE" w:rsidRDefault="00E869CE" w:rsidP="00BB37D1"/>
    <w:p w14:paraId="1894B644" w14:textId="5AA27AC3" w:rsidR="00BB37D1" w:rsidRDefault="00BB37D1" w:rsidP="00BB37D1">
      <w:r>
        <w:t>•</w:t>
      </w:r>
      <w:r>
        <w:tab/>
        <w:t>Email will be the default method of delivery unless otherwise agreed. Any postal or courier charges incurred will be recharged to the Client.</w:t>
      </w:r>
    </w:p>
    <w:p w14:paraId="00F1B134" w14:textId="77777777" w:rsidR="00E869CE" w:rsidRDefault="00E869CE" w:rsidP="00BB37D1"/>
    <w:p w14:paraId="1C210D32" w14:textId="5D6B859D" w:rsidR="00BB37D1" w:rsidRDefault="00BB37D1" w:rsidP="00BB37D1">
      <w:r>
        <w:t>3. Payroll Query Response</w:t>
      </w:r>
    </w:p>
    <w:p w14:paraId="3991DCBC" w14:textId="77777777" w:rsidR="00E869CE" w:rsidRDefault="00E869CE" w:rsidP="00BB37D1"/>
    <w:p w14:paraId="3B03FD5F" w14:textId="5327D136" w:rsidR="00BB37D1" w:rsidRDefault="00BB37D1" w:rsidP="00BB37D1">
      <w:r>
        <w:t>•</w:t>
      </w:r>
      <w:r>
        <w:tab/>
        <w:t>The Service Provider will acknowledge all payroll-related queries within one (1) working day of receipt.</w:t>
      </w:r>
    </w:p>
    <w:p w14:paraId="1647E078" w14:textId="77777777" w:rsidR="00E869CE" w:rsidRDefault="00E869CE" w:rsidP="00BB37D1"/>
    <w:p w14:paraId="231C06EC" w14:textId="2BCDEE9E" w:rsidR="00BB37D1" w:rsidRDefault="00BB37D1" w:rsidP="00BB37D1">
      <w:r>
        <w:t>•</w:t>
      </w:r>
      <w:r>
        <w:tab/>
        <w:t>Where queries are straightforward and do not require additional investigation, the Service Provider will aim to resolve and respond fully within two (2) working days.</w:t>
      </w:r>
    </w:p>
    <w:p w14:paraId="323494C1" w14:textId="77777777" w:rsidR="00E869CE" w:rsidRDefault="00E869CE" w:rsidP="00BB37D1"/>
    <w:p w14:paraId="0542444F" w14:textId="5E7B107E" w:rsidR="00BB37D1" w:rsidRDefault="00BB37D1" w:rsidP="00BB37D1">
      <w:r>
        <w:t>•</w:t>
      </w:r>
      <w:r>
        <w:tab/>
        <w:t>If a query is complex or requires further information, the Service Provider will update the Client within two (2) working days to confirm receipt and provide an estimated resolution timeframe.</w:t>
      </w:r>
    </w:p>
    <w:p w14:paraId="54DA8ACE" w14:textId="77777777" w:rsidR="00E869CE" w:rsidRDefault="00E869CE" w:rsidP="00BB37D1"/>
    <w:p w14:paraId="5A43437E" w14:textId="263B87EE" w:rsidR="00BB37D1" w:rsidRDefault="00BB37D1" w:rsidP="00BB37D1">
      <w:r>
        <w:t>4. Meetings and Attendance</w:t>
      </w:r>
    </w:p>
    <w:p w14:paraId="642D17E4" w14:textId="77777777" w:rsidR="00E869CE" w:rsidRDefault="00E869CE" w:rsidP="00BB37D1"/>
    <w:p w14:paraId="61812CD6" w14:textId="5F0BD667" w:rsidR="00BB37D1" w:rsidRDefault="00BB37D1" w:rsidP="00BB37D1">
      <w:r>
        <w:t>•</w:t>
      </w:r>
      <w:r>
        <w:tab/>
        <w:t>Requests for the Service Provider’s attendance at meetings (in-person, video, or telephone conference) require a minimum of three (3) working days’ notice from the Client.</w:t>
      </w:r>
    </w:p>
    <w:p w14:paraId="10D8CD6D" w14:textId="77777777" w:rsidR="00E869CE" w:rsidRDefault="00E869CE" w:rsidP="00BB37D1"/>
    <w:p w14:paraId="33A1F572" w14:textId="30FA63F0" w:rsidR="00BB37D1" w:rsidRDefault="00BB37D1" w:rsidP="00BB37D1">
      <w:r>
        <w:t>•</w:t>
      </w:r>
      <w:r>
        <w:tab/>
        <w:t>Any additional service fees for such attendance must be agreed in advance.</w:t>
      </w:r>
    </w:p>
    <w:p w14:paraId="7FBD8D7E" w14:textId="77777777" w:rsidR="00E869CE" w:rsidRDefault="00E869CE" w:rsidP="00BB37D1"/>
    <w:p w14:paraId="6751D8E0" w14:textId="5B395864" w:rsidR="00BB37D1" w:rsidRDefault="00BB37D1" w:rsidP="00BB37D1">
      <w:r>
        <w:lastRenderedPageBreak/>
        <w:t>•</w:t>
      </w:r>
      <w:r>
        <w:tab/>
        <w:t>The time and date of attendance will be mutually agreed between the Service Provider and the Client.</w:t>
      </w:r>
    </w:p>
    <w:p w14:paraId="2366FFFB" w14:textId="77777777" w:rsidR="00E869CE" w:rsidRDefault="00E869CE" w:rsidP="00BB37D1"/>
    <w:p w14:paraId="49F9E7A2" w14:textId="25EA2A57" w:rsidR="00BB37D1" w:rsidRDefault="00BB37D1" w:rsidP="00BB37D1">
      <w:r>
        <w:t>5. General Provisions</w:t>
      </w:r>
    </w:p>
    <w:p w14:paraId="36DD77AB" w14:textId="77777777" w:rsidR="005B18C1" w:rsidRDefault="005B18C1" w:rsidP="00BB37D1"/>
    <w:p w14:paraId="13381F06" w14:textId="4200E1A6" w:rsidR="00BB37D1" w:rsidRDefault="00BB37D1" w:rsidP="00BB37D1">
      <w:r>
        <w:t>•</w:t>
      </w:r>
      <w:r>
        <w:tab/>
        <w:t>The Service Provider will, wherever possible, utilise email for communication and document delivery, unless the Client specifies an alternative method.</w:t>
      </w:r>
    </w:p>
    <w:p w14:paraId="0C354F2A" w14:textId="77777777" w:rsidR="005B18C1" w:rsidRDefault="005B18C1" w:rsidP="00BB37D1"/>
    <w:p w14:paraId="6B0AF59B" w14:textId="6944B735" w:rsidR="00BB37D1" w:rsidRDefault="00BB37D1" w:rsidP="00BB37D1">
      <w:r>
        <w:t>•</w:t>
      </w:r>
      <w:r>
        <w:tab/>
        <w:t xml:space="preserve">The Client is responsible for any additional costs incurred </w:t>
      </w:r>
      <w:proofErr w:type="gramStart"/>
      <w:r>
        <w:t>as a result of</w:t>
      </w:r>
      <w:proofErr w:type="gramEnd"/>
      <w:r>
        <w:t xml:space="preserve"> alternative delivery methods.</w:t>
      </w:r>
    </w:p>
    <w:p w14:paraId="23985A7D" w14:textId="77777777" w:rsidR="005B18C1" w:rsidRDefault="005B18C1" w:rsidP="00BB37D1"/>
    <w:p w14:paraId="1E7D1FA4" w14:textId="742AA8BD" w:rsidR="00BB37D1" w:rsidRDefault="00BB37D1" w:rsidP="00BB37D1">
      <w:r>
        <w:t>Review and Amendments:</w:t>
      </w:r>
    </w:p>
    <w:p w14:paraId="41339272" w14:textId="1B59ECB0" w:rsidR="00BB37D1" w:rsidRDefault="00BB37D1" w:rsidP="00BB37D1">
      <w:r>
        <w:t>This Service Level Agreement is subject to periodic review and may be amended to reflect changes in services, statutory requirements, or business needs.</w:t>
      </w:r>
    </w:p>
    <w:p w14:paraId="7285FE45" w14:textId="77777777" w:rsidR="00BB37D1" w:rsidRDefault="00BB37D1" w:rsidP="00BB37D1"/>
    <w:p w14:paraId="02698231" w14:textId="77777777" w:rsidR="00585620" w:rsidRDefault="00585620" w:rsidP="0008686C">
      <w:pPr>
        <w:pStyle w:val="NoSpacing"/>
        <w:rPr>
          <w:rFonts w:asciiTheme="majorHAnsi" w:hAnsiTheme="majorHAnsi" w:cstheme="majorHAnsi"/>
        </w:rPr>
      </w:pPr>
    </w:p>
    <w:sectPr w:rsidR="00585620" w:rsidSect="002D57FD">
      <w:footerReference w:type="default" r:id="rId11"/>
      <w:headerReference w:type="first" r:id="rId12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9FA64D" w14:textId="77777777" w:rsidR="00EA6BF4" w:rsidRDefault="00EA6BF4" w:rsidP="006D1215">
      <w:r>
        <w:separator/>
      </w:r>
    </w:p>
  </w:endnote>
  <w:endnote w:type="continuationSeparator" w:id="0">
    <w:p w14:paraId="62BF3982" w14:textId="77777777" w:rsidR="00EA6BF4" w:rsidRDefault="00EA6BF4" w:rsidP="006D1215">
      <w:r>
        <w:continuationSeparator/>
      </w:r>
    </w:p>
  </w:endnote>
  <w:endnote w:type="continuationNotice" w:id="1">
    <w:p w14:paraId="0376285F" w14:textId="77777777" w:rsidR="00EA6BF4" w:rsidRDefault="00EA6B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FAA8AE" w14:textId="5AE5A328" w:rsidR="006D1215" w:rsidRDefault="009269FB">
    <w:pPr>
      <w:pStyle w:val="Footer"/>
    </w:pPr>
    <w:r>
      <w:ptab w:relativeTo="margin" w:alignment="center" w:leader="none"/>
    </w:r>
    <w:r>
      <w:ptab w:relativeTo="margin" w:alignment="right" w:leader="none"/>
    </w:r>
    <w:r>
      <w:t>August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4366FC" w14:textId="77777777" w:rsidR="00EA6BF4" w:rsidRDefault="00EA6BF4" w:rsidP="006D1215">
      <w:r>
        <w:separator/>
      </w:r>
    </w:p>
  </w:footnote>
  <w:footnote w:type="continuationSeparator" w:id="0">
    <w:p w14:paraId="76EEC7AB" w14:textId="77777777" w:rsidR="00EA6BF4" w:rsidRDefault="00EA6BF4" w:rsidP="006D1215">
      <w:r>
        <w:continuationSeparator/>
      </w:r>
    </w:p>
  </w:footnote>
  <w:footnote w:type="continuationNotice" w:id="1">
    <w:p w14:paraId="56666AFC" w14:textId="77777777" w:rsidR="00EA6BF4" w:rsidRDefault="00EA6B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E3AB8" w14:textId="56AA032E" w:rsidR="002D57FD" w:rsidRDefault="00CE45C1">
    <w:pPr>
      <w:pStyle w:val="Header"/>
    </w:pPr>
    <w:r w:rsidRPr="007B2F1B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7733124F" wp14:editId="200CB7FB">
              <wp:simplePos x="0" y="0"/>
              <wp:positionH relativeFrom="column">
                <wp:posOffset>-632460</wp:posOffset>
              </wp:positionH>
              <wp:positionV relativeFrom="paragraph">
                <wp:posOffset>-274320</wp:posOffset>
              </wp:positionV>
              <wp:extent cx="4572000" cy="1303020"/>
              <wp:effectExtent l="0" t="0" r="0" b="0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2000" cy="13030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1A8622" w14:textId="77777777" w:rsidR="00CE45C1" w:rsidRDefault="00CE45C1" w:rsidP="00ED791F">
                          <w:pPr>
                            <w:rPr>
                              <w:rFonts w:asciiTheme="majorHAnsi" w:hAnsiTheme="majorHAnsi" w:cstheme="majorHAnsi"/>
                              <w:color w:val="FFFFFF" w:themeColor="background1"/>
                              <w:sz w:val="56"/>
                              <w:szCs w:val="56"/>
                              <w:lang w:val="en-US"/>
                            </w:rPr>
                          </w:pPr>
                        </w:p>
                        <w:p w14:paraId="6C396153" w14:textId="6FA12BCF" w:rsidR="00ED791F" w:rsidRPr="00CE45C1" w:rsidRDefault="00D23FEC" w:rsidP="00ED791F">
                          <w:pPr>
                            <w:rPr>
                              <w:rFonts w:asciiTheme="majorHAnsi" w:hAnsiTheme="majorHAnsi" w:cstheme="majorHAnsi"/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  <w:lang w:val="en-US"/>
                            </w:rPr>
                          </w:pPr>
                          <w:r w:rsidRPr="00CE45C1">
                            <w:rPr>
                              <w:rFonts w:asciiTheme="majorHAnsi" w:hAnsiTheme="majorHAnsi" w:cstheme="majorHAnsi"/>
                              <w:color w:val="FFFFFF" w:themeColor="background1"/>
                              <w:sz w:val="56"/>
                              <w:szCs w:val="56"/>
                              <w:lang w:val="en-US"/>
                            </w:rPr>
                            <w:t>SERVICE</w:t>
                          </w:r>
                          <w:r w:rsidR="00CE45C1" w:rsidRPr="00CE45C1">
                            <w:rPr>
                              <w:rFonts w:asciiTheme="majorHAnsi" w:hAnsiTheme="majorHAnsi" w:cstheme="majorHAnsi"/>
                              <w:color w:val="FFFFFF" w:themeColor="background1"/>
                              <w:sz w:val="56"/>
                              <w:szCs w:val="56"/>
                              <w:lang w:val="en-US"/>
                            </w:rPr>
                            <w:t xml:space="preserve"> LEVEL AGREEMENT</w:t>
                          </w:r>
                          <w:r w:rsidR="009E7800" w:rsidRPr="00CE45C1">
                            <w:rPr>
                              <w:rFonts w:asciiTheme="majorHAnsi" w:hAnsiTheme="majorHAnsi" w:cstheme="majorHAnsi"/>
                              <w:color w:val="FFFFFF" w:themeColor="background1"/>
                              <w:sz w:val="56"/>
                              <w:szCs w:val="56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33124F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49.8pt;margin-top:-21.6pt;width:5in;height:102.6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" filled="f" stroked="f" strokeweight=".5pt">
              <v:textbox>
                <w:txbxContent>
                  <w:p w14:paraId="151A8622" w14:textId="77777777" w:rsidR="00CE45C1" w:rsidRDefault="00CE45C1" w:rsidP="00ED791F">
                    <w:pPr>
                      <w:rPr>
                        <w:rFonts w:asciiTheme="majorHAnsi" w:hAnsiTheme="majorHAnsi" w:cstheme="majorHAnsi"/>
                        <w:color w:val="FFFFFF" w:themeColor="background1"/>
                        <w:sz w:val="56"/>
                        <w:szCs w:val="56"/>
                        <w:lang w:val="en-US"/>
                      </w:rPr>
                    </w:pPr>
                  </w:p>
                  <w:p w14:paraId="6C396153" w14:textId="6FA12BCF" w:rsidR="00ED791F" w:rsidRPr="00CE45C1" w:rsidRDefault="00D23FEC" w:rsidP="00ED791F">
                    <w:pPr>
                      <w:rPr>
                        <w:rFonts w:asciiTheme="majorHAnsi" w:hAnsiTheme="majorHAnsi" w:cstheme="majorHAnsi"/>
                        <w:b/>
                        <w:bCs/>
                        <w:color w:val="FFFFFF" w:themeColor="background1"/>
                        <w:sz w:val="56"/>
                        <w:szCs w:val="56"/>
                        <w:lang w:val="en-US"/>
                      </w:rPr>
                    </w:pPr>
                    <w:r w:rsidRPr="00CE45C1">
                      <w:rPr>
                        <w:rFonts w:asciiTheme="majorHAnsi" w:hAnsiTheme="majorHAnsi" w:cstheme="majorHAnsi"/>
                        <w:color w:val="FFFFFF" w:themeColor="background1"/>
                        <w:sz w:val="56"/>
                        <w:szCs w:val="56"/>
                        <w:lang w:val="en-US"/>
                      </w:rPr>
                      <w:t>SERVICE</w:t>
                    </w:r>
                    <w:r w:rsidR="00CE45C1" w:rsidRPr="00CE45C1">
                      <w:rPr>
                        <w:rFonts w:asciiTheme="majorHAnsi" w:hAnsiTheme="majorHAnsi" w:cstheme="majorHAnsi"/>
                        <w:color w:val="FFFFFF" w:themeColor="background1"/>
                        <w:sz w:val="56"/>
                        <w:szCs w:val="56"/>
                        <w:lang w:val="en-US"/>
                      </w:rPr>
                      <w:t xml:space="preserve"> LEVEL AGREEMENT</w:t>
                    </w:r>
                    <w:r w:rsidR="009E7800" w:rsidRPr="00CE45C1">
                      <w:rPr>
                        <w:rFonts w:asciiTheme="majorHAnsi" w:hAnsiTheme="majorHAnsi" w:cstheme="majorHAnsi"/>
                        <w:color w:val="FFFFFF" w:themeColor="background1"/>
                        <w:sz w:val="56"/>
                        <w:szCs w:val="56"/>
                        <w:lang w:val="en-US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2D57FD">
      <w:rPr>
        <w:noProof/>
        <w:lang w:val="en-US"/>
      </w:rPr>
      <w:drawing>
        <wp:anchor distT="0" distB="0" distL="114300" distR="114300" simplePos="0" relativeHeight="251658241" behindDoc="0" locked="0" layoutInCell="1" allowOverlap="1" wp14:anchorId="3D99EC5A" wp14:editId="27C717CE">
          <wp:simplePos x="0" y="0"/>
          <wp:positionH relativeFrom="column">
            <wp:posOffset>-1045210</wp:posOffset>
          </wp:positionH>
          <wp:positionV relativeFrom="paragraph">
            <wp:posOffset>-449580</wp:posOffset>
          </wp:positionV>
          <wp:extent cx="7673340" cy="1573530"/>
          <wp:effectExtent l="0" t="0" r="0" b="1270"/>
          <wp:wrapSquare wrapText="bothSides"/>
          <wp:docPr id="9" name="Picture 9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3340" cy="1573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7" type="#_x0000_t75" alt="Checkmark" style="width:11.4pt;height:10.2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" o:bullet="t">
        <v:imagedata r:id="rId1" o:title="" croptop="-3260f" cropbottom="-4565f" cropright="-1186f"/>
      </v:shape>
    </w:pict>
  </w:numPicBullet>
  <w:abstractNum w:abstractNumId="0" w15:restartNumberingAfterBreak="0">
    <w:nsid w:val="04E27F8E"/>
    <w:multiLevelType w:val="hybridMultilevel"/>
    <w:tmpl w:val="9C087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804BA"/>
    <w:multiLevelType w:val="hybridMultilevel"/>
    <w:tmpl w:val="D0E8D3B0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72DA5"/>
    <w:multiLevelType w:val="hybridMultilevel"/>
    <w:tmpl w:val="A2EA9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707B6"/>
    <w:multiLevelType w:val="hybridMultilevel"/>
    <w:tmpl w:val="19484A72"/>
    <w:lvl w:ilvl="0" w:tplc="E72044C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E0D76"/>
    <w:multiLevelType w:val="hybridMultilevel"/>
    <w:tmpl w:val="574C66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E6A63"/>
    <w:multiLevelType w:val="hybridMultilevel"/>
    <w:tmpl w:val="9D36C4D6"/>
    <w:lvl w:ilvl="0" w:tplc="0016C9A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4642DB"/>
    <w:multiLevelType w:val="hybridMultilevel"/>
    <w:tmpl w:val="3440E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FE1579"/>
    <w:multiLevelType w:val="hybridMultilevel"/>
    <w:tmpl w:val="074EB8C0"/>
    <w:lvl w:ilvl="0" w:tplc="578C19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B0FE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46EC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2E67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5423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89235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C6D3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D20D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C1450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1617501"/>
    <w:multiLevelType w:val="hybridMultilevel"/>
    <w:tmpl w:val="86F25D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7C2A24"/>
    <w:multiLevelType w:val="hybridMultilevel"/>
    <w:tmpl w:val="E0AE0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653ADD"/>
    <w:multiLevelType w:val="hybridMultilevel"/>
    <w:tmpl w:val="EE98C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8E0A23"/>
    <w:multiLevelType w:val="hybridMultilevel"/>
    <w:tmpl w:val="2116C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E128AA"/>
    <w:multiLevelType w:val="multilevel"/>
    <w:tmpl w:val="9AF66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9C7391"/>
    <w:multiLevelType w:val="multilevel"/>
    <w:tmpl w:val="BEF8D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2655538">
    <w:abstractNumId w:val="5"/>
  </w:num>
  <w:num w:numId="2" w16cid:durableId="1637836175">
    <w:abstractNumId w:val="10"/>
  </w:num>
  <w:num w:numId="3" w16cid:durableId="2091655244">
    <w:abstractNumId w:val="3"/>
  </w:num>
  <w:num w:numId="4" w16cid:durableId="1649481073">
    <w:abstractNumId w:val="11"/>
  </w:num>
  <w:num w:numId="5" w16cid:durableId="544291252">
    <w:abstractNumId w:val="2"/>
  </w:num>
  <w:num w:numId="6" w16cid:durableId="827984103">
    <w:abstractNumId w:val="7"/>
  </w:num>
  <w:num w:numId="7" w16cid:durableId="416949543">
    <w:abstractNumId w:val="0"/>
  </w:num>
  <w:num w:numId="8" w16cid:durableId="2115323132">
    <w:abstractNumId w:val="9"/>
  </w:num>
  <w:num w:numId="9" w16cid:durableId="47923905">
    <w:abstractNumId w:val="4"/>
  </w:num>
  <w:num w:numId="10" w16cid:durableId="409039258">
    <w:abstractNumId w:val="13"/>
  </w:num>
  <w:num w:numId="11" w16cid:durableId="201523927">
    <w:abstractNumId w:val="6"/>
  </w:num>
  <w:num w:numId="12" w16cid:durableId="1706830548">
    <w:abstractNumId w:val="8"/>
  </w:num>
  <w:num w:numId="13" w16cid:durableId="875430770">
    <w:abstractNumId w:val="1"/>
  </w:num>
  <w:num w:numId="14" w16cid:durableId="17566303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DCD"/>
    <w:rsid w:val="0000038E"/>
    <w:rsid w:val="00003849"/>
    <w:rsid w:val="00003A08"/>
    <w:rsid w:val="00010423"/>
    <w:rsid w:val="00012EFF"/>
    <w:rsid w:val="0001531A"/>
    <w:rsid w:val="0002081E"/>
    <w:rsid w:val="00022EC6"/>
    <w:rsid w:val="00023126"/>
    <w:rsid w:val="00042E27"/>
    <w:rsid w:val="000437E9"/>
    <w:rsid w:val="0006097F"/>
    <w:rsid w:val="00060AB5"/>
    <w:rsid w:val="000650A8"/>
    <w:rsid w:val="000679D8"/>
    <w:rsid w:val="0008686C"/>
    <w:rsid w:val="00090D6B"/>
    <w:rsid w:val="0009322B"/>
    <w:rsid w:val="000A5CB8"/>
    <w:rsid w:val="000C05EB"/>
    <w:rsid w:val="000C063B"/>
    <w:rsid w:val="000C7045"/>
    <w:rsid w:val="000D4E46"/>
    <w:rsid w:val="000E1B59"/>
    <w:rsid w:val="000E2C7B"/>
    <w:rsid w:val="000E2F49"/>
    <w:rsid w:val="000F31CF"/>
    <w:rsid w:val="000F4EAB"/>
    <w:rsid w:val="001006B2"/>
    <w:rsid w:val="00100BFA"/>
    <w:rsid w:val="00101448"/>
    <w:rsid w:val="0012123D"/>
    <w:rsid w:val="0012511E"/>
    <w:rsid w:val="001408FA"/>
    <w:rsid w:val="00144E0D"/>
    <w:rsid w:val="00150474"/>
    <w:rsid w:val="001629C4"/>
    <w:rsid w:val="0017121C"/>
    <w:rsid w:val="001766B1"/>
    <w:rsid w:val="00176CD0"/>
    <w:rsid w:val="00180E04"/>
    <w:rsid w:val="0018471C"/>
    <w:rsid w:val="00185274"/>
    <w:rsid w:val="00186026"/>
    <w:rsid w:val="00192A37"/>
    <w:rsid w:val="001A3150"/>
    <w:rsid w:val="001A3A3D"/>
    <w:rsid w:val="001B22CA"/>
    <w:rsid w:val="001C4960"/>
    <w:rsid w:val="001D7C36"/>
    <w:rsid w:val="001D7E9E"/>
    <w:rsid w:val="001E16D2"/>
    <w:rsid w:val="001E4D4E"/>
    <w:rsid w:val="001E5DEC"/>
    <w:rsid w:val="001E6575"/>
    <w:rsid w:val="001E7332"/>
    <w:rsid w:val="001F74F4"/>
    <w:rsid w:val="0020614A"/>
    <w:rsid w:val="002070E8"/>
    <w:rsid w:val="002102A8"/>
    <w:rsid w:val="00215F50"/>
    <w:rsid w:val="00216D9F"/>
    <w:rsid w:val="00220B34"/>
    <w:rsid w:val="00222A1A"/>
    <w:rsid w:val="002241D0"/>
    <w:rsid w:val="00225E06"/>
    <w:rsid w:val="00227289"/>
    <w:rsid w:val="00231C0A"/>
    <w:rsid w:val="002333DD"/>
    <w:rsid w:val="00234999"/>
    <w:rsid w:val="002425E7"/>
    <w:rsid w:val="0024333C"/>
    <w:rsid w:val="002530E4"/>
    <w:rsid w:val="00254872"/>
    <w:rsid w:val="00255215"/>
    <w:rsid w:val="00262F35"/>
    <w:rsid w:val="002661FD"/>
    <w:rsid w:val="0027468D"/>
    <w:rsid w:val="00284F7E"/>
    <w:rsid w:val="002850A4"/>
    <w:rsid w:val="00285A5C"/>
    <w:rsid w:val="00285E8C"/>
    <w:rsid w:val="00286EBD"/>
    <w:rsid w:val="00290EBC"/>
    <w:rsid w:val="00295FC8"/>
    <w:rsid w:val="002A454D"/>
    <w:rsid w:val="002B4C10"/>
    <w:rsid w:val="002B6DFE"/>
    <w:rsid w:val="002B7C57"/>
    <w:rsid w:val="002C77EA"/>
    <w:rsid w:val="002D4ADC"/>
    <w:rsid w:val="002D57FD"/>
    <w:rsid w:val="002D7476"/>
    <w:rsid w:val="002D7FF5"/>
    <w:rsid w:val="002E2026"/>
    <w:rsid w:val="002E3EC5"/>
    <w:rsid w:val="002E441D"/>
    <w:rsid w:val="002F1B1C"/>
    <w:rsid w:val="002F44AD"/>
    <w:rsid w:val="002F60DC"/>
    <w:rsid w:val="00304A83"/>
    <w:rsid w:val="003141A3"/>
    <w:rsid w:val="00314A4A"/>
    <w:rsid w:val="0032258B"/>
    <w:rsid w:val="0032285F"/>
    <w:rsid w:val="003342B7"/>
    <w:rsid w:val="00341814"/>
    <w:rsid w:val="00344443"/>
    <w:rsid w:val="00350AF7"/>
    <w:rsid w:val="00351327"/>
    <w:rsid w:val="003628F7"/>
    <w:rsid w:val="0036559E"/>
    <w:rsid w:val="0037109C"/>
    <w:rsid w:val="0037121C"/>
    <w:rsid w:val="00372E5C"/>
    <w:rsid w:val="00373CA1"/>
    <w:rsid w:val="00382132"/>
    <w:rsid w:val="00386043"/>
    <w:rsid w:val="00394AEB"/>
    <w:rsid w:val="00394D31"/>
    <w:rsid w:val="00396880"/>
    <w:rsid w:val="003A12D8"/>
    <w:rsid w:val="003A34C8"/>
    <w:rsid w:val="003A3DC0"/>
    <w:rsid w:val="003A6FDD"/>
    <w:rsid w:val="003B3E80"/>
    <w:rsid w:val="003C2F78"/>
    <w:rsid w:val="003C2FC1"/>
    <w:rsid w:val="003D104E"/>
    <w:rsid w:val="003E3AD7"/>
    <w:rsid w:val="003E4FAA"/>
    <w:rsid w:val="003E7C2D"/>
    <w:rsid w:val="003F0633"/>
    <w:rsid w:val="004014BE"/>
    <w:rsid w:val="00401711"/>
    <w:rsid w:val="00405393"/>
    <w:rsid w:val="00413ED2"/>
    <w:rsid w:val="00414E87"/>
    <w:rsid w:val="00417276"/>
    <w:rsid w:val="004210B5"/>
    <w:rsid w:val="00421C34"/>
    <w:rsid w:val="00430A73"/>
    <w:rsid w:val="00436104"/>
    <w:rsid w:val="00445423"/>
    <w:rsid w:val="004458C9"/>
    <w:rsid w:val="00446676"/>
    <w:rsid w:val="00451D4C"/>
    <w:rsid w:val="00452BA7"/>
    <w:rsid w:val="00454FE1"/>
    <w:rsid w:val="004552C2"/>
    <w:rsid w:val="0046593E"/>
    <w:rsid w:val="004761CF"/>
    <w:rsid w:val="0048734D"/>
    <w:rsid w:val="004933C6"/>
    <w:rsid w:val="00494323"/>
    <w:rsid w:val="0049666E"/>
    <w:rsid w:val="00497472"/>
    <w:rsid w:val="004A094F"/>
    <w:rsid w:val="004A5B31"/>
    <w:rsid w:val="004A72D6"/>
    <w:rsid w:val="004B132F"/>
    <w:rsid w:val="004B171E"/>
    <w:rsid w:val="004B28F5"/>
    <w:rsid w:val="004C39E9"/>
    <w:rsid w:val="004D578F"/>
    <w:rsid w:val="004E2FD1"/>
    <w:rsid w:val="004E4CA9"/>
    <w:rsid w:val="004E69A8"/>
    <w:rsid w:val="004E78B7"/>
    <w:rsid w:val="004F32B5"/>
    <w:rsid w:val="004F379C"/>
    <w:rsid w:val="004F4856"/>
    <w:rsid w:val="00503240"/>
    <w:rsid w:val="0050568A"/>
    <w:rsid w:val="00506C69"/>
    <w:rsid w:val="00525AD6"/>
    <w:rsid w:val="00526D40"/>
    <w:rsid w:val="0053491B"/>
    <w:rsid w:val="00540C7C"/>
    <w:rsid w:val="0054686F"/>
    <w:rsid w:val="00554434"/>
    <w:rsid w:val="00554DBE"/>
    <w:rsid w:val="0055677D"/>
    <w:rsid w:val="00577AE5"/>
    <w:rsid w:val="00585620"/>
    <w:rsid w:val="005942D2"/>
    <w:rsid w:val="005B18C1"/>
    <w:rsid w:val="005B4FC1"/>
    <w:rsid w:val="005C2507"/>
    <w:rsid w:val="005C7078"/>
    <w:rsid w:val="005C7230"/>
    <w:rsid w:val="005D1DA6"/>
    <w:rsid w:val="005D50FA"/>
    <w:rsid w:val="005E60E0"/>
    <w:rsid w:val="005E7239"/>
    <w:rsid w:val="005E7E69"/>
    <w:rsid w:val="005F0CEA"/>
    <w:rsid w:val="00603E32"/>
    <w:rsid w:val="00607BDF"/>
    <w:rsid w:val="00607E40"/>
    <w:rsid w:val="00612C89"/>
    <w:rsid w:val="00620BA4"/>
    <w:rsid w:val="00623D78"/>
    <w:rsid w:val="00627850"/>
    <w:rsid w:val="006516A8"/>
    <w:rsid w:val="00662320"/>
    <w:rsid w:val="00662AE8"/>
    <w:rsid w:val="00671AC4"/>
    <w:rsid w:val="00672E20"/>
    <w:rsid w:val="00675504"/>
    <w:rsid w:val="00687E06"/>
    <w:rsid w:val="00691F5B"/>
    <w:rsid w:val="00695183"/>
    <w:rsid w:val="006B0FB3"/>
    <w:rsid w:val="006B478C"/>
    <w:rsid w:val="006B48A1"/>
    <w:rsid w:val="006B7DA7"/>
    <w:rsid w:val="006C148D"/>
    <w:rsid w:val="006C3656"/>
    <w:rsid w:val="006D1215"/>
    <w:rsid w:val="006D4E20"/>
    <w:rsid w:val="006E0C96"/>
    <w:rsid w:val="006E62C9"/>
    <w:rsid w:val="006F0214"/>
    <w:rsid w:val="006F6E6A"/>
    <w:rsid w:val="007036D1"/>
    <w:rsid w:val="00710084"/>
    <w:rsid w:val="00710F25"/>
    <w:rsid w:val="0071234D"/>
    <w:rsid w:val="00712795"/>
    <w:rsid w:val="00715F5F"/>
    <w:rsid w:val="0072257B"/>
    <w:rsid w:val="00722BBA"/>
    <w:rsid w:val="00724725"/>
    <w:rsid w:val="0072654B"/>
    <w:rsid w:val="0073063C"/>
    <w:rsid w:val="00730730"/>
    <w:rsid w:val="00731D6E"/>
    <w:rsid w:val="0073206E"/>
    <w:rsid w:val="007332EF"/>
    <w:rsid w:val="00744F00"/>
    <w:rsid w:val="00747707"/>
    <w:rsid w:val="00747B62"/>
    <w:rsid w:val="007515F0"/>
    <w:rsid w:val="0075625A"/>
    <w:rsid w:val="00761BDF"/>
    <w:rsid w:val="00765A7D"/>
    <w:rsid w:val="007678CB"/>
    <w:rsid w:val="00787E8C"/>
    <w:rsid w:val="00790A72"/>
    <w:rsid w:val="00792367"/>
    <w:rsid w:val="00792AEA"/>
    <w:rsid w:val="007A18D2"/>
    <w:rsid w:val="007A3B60"/>
    <w:rsid w:val="007B2B09"/>
    <w:rsid w:val="007B2F1B"/>
    <w:rsid w:val="007B5F4C"/>
    <w:rsid w:val="007C0310"/>
    <w:rsid w:val="007C041B"/>
    <w:rsid w:val="007C5B0E"/>
    <w:rsid w:val="007C6B34"/>
    <w:rsid w:val="007D37ED"/>
    <w:rsid w:val="007E420A"/>
    <w:rsid w:val="007E5416"/>
    <w:rsid w:val="007F34A7"/>
    <w:rsid w:val="007F420D"/>
    <w:rsid w:val="00801B47"/>
    <w:rsid w:val="00804B0D"/>
    <w:rsid w:val="00807FB2"/>
    <w:rsid w:val="00810AC3"/>
    <w:rsid w:val="008139CD"/>
    <w:rsid w:val="00855823"/>
    <w:rsid w:val="00855D82"/>
    <w:rsid w:val="00861EC9"/>
    <w:rsid w:val="00863FAD"/>
    <w:rsid w:val="008778EA"/>
    <w:rsid w:val="00883A2F"/>
    <w:rsid w:val="008905D1"/>
    <w:rsid w:val="00895DDF"/>
    <w:rsid w:val="008A1651"/>
    <w:rsid w:val="008A6480"/>
    <w:rsid w:val="008A7F2E"/>
    <w:rsid w:val="008B3610"/>
    <w:rsid w:val="008B5C16"/>
    <w:rsid w:val="008B5CEC"/>
    <w:rsid w:val="008B7606"/>
    <w:rsid w:val="008C0FE3"/>
    <w:rsid w:val="008C2418"/>
    <w:rsid w:val="008C6C10"/>
    <w:rsid w:val="008D19D1"/>
    <w:rsid w:val="008D2B85"/>
    <w:rsid w:val="008D3352"/>
    <w:rsid w:val="008D7318"/>
    <w:rsid w:val="008E0DE4"/>
    <w:rsid w:val="008E35FD"/>
    <w:rsid w:val="008F1D76"/>
    <w:rsid w:val="00900842"/>
    <w:rsid w:val="009013F4"/>
    <w:rsid w:val="009017E7"/>
    <w:rsid w:val="00920A63"/>
    <w:rsid w:val="00921864"/>
    <w:rsid w:val="00925289"/>
    <w:rsid w:val="009269FB"/>
    <w:rsid w:val="00940633"/>
    <w:rsid w:val="00951D3E"/>
    <w:rsid w:val="009520ED"/>
    <w:rsid w:val="00955733"/>
    <w:rsid w:val="00955C99"/>
    <w:rsid w:val="00972D2C"/>
    <w:rsid w:val="00972E2F"/>
    <w:rsid w:val="00980B8C"/>
    <w:rsid w:val="00984422"/>
    <w:rsid w:val="0099241A"/>
    <w:rsid w:val="0099504B"/>
    <w:rsid w:val="009976E1"/>
    <w:rsid w:val="009A0A5C"/>
    <w:rsid w:val="009B004B"/>
    <w:rsid w:val="009B3BAB"/>
    <w:rsid w:val="009B6EB4"/>
    <w:rsid w:val="009C0EAE"/>
    <w:rsid w:val="009C5758"/>
    <w:rsid w:val="009D02CB"/>
    <w:rsid w:val="009D1E04"/>
    <w:rsid w:val="009E3C54"/>
    <w:rsid w:val="009E7800"/>
    <w:rsid w:val="00A02388"/>
    <w:rsid w:val="00A167D3"/>
    <w:rsid w:val="00A2739C"/>
    <w:rsid w:val="00A30943"/>
    <w:rsid w:val="00A31715"/>
    <w:rsid w:val="00A341AB"/>
    <w:rsid w:val="00A3651A"/>
    <w:rsid w:val="00A4078F"/>
    <w:rsid w:val="00A40EF6"/>
    <w:rsid w:val="00A41FB4"/>
    <w:rsid w:val="00A44A94"/>
    <w:rsid w:val="00A46FD5"/>
    <w:rsid w:val="00A52889"/>
    <w:rsid w:val="00A541AA"/>
    <w:rsid w:val="00A656E1"/>
    <w:rsid w:val="00A73D0E"/>
    <w:rsid w:val="00A75214"/>
    <w:rsid w:val="00A80B3D"/>
    <w:rsid w:val="00A82644"/>
    <w:rsid w:val="00A82698"/>
    <w:rsid w:val="00A847EC"/>
    <w:rsid w:val="00A8708A"/>
    <w:rsid w:val="00A90ACC"/>
    <w:rsid w:val="00A94DB3"/>
    <w:rsid w:val="00AA3361"/>
    <w:rsid w:val="00AB02D8"/>
    <w:rsid w:val="00AB4655"/>
    <w:rsid w:val="00AC7B6B"/>
    <w:rsid w:val="00AD11E2"/>
    <w:rsid w:val="00AD18DC"/>
    <w:rsid w:val="00AD1A45"/>
    <w:rsid w:val="00AE01C8"/>
    <w:rsid w:val="00AE02C6"/>
    <w:rsid w:val="00AE0371"/>
    <w:rsid w:val="00AE287D"/>
    <w:rsid w:val="00AE3317"/>
    <w:rsid w:val="00AE6EE6"/>
    <w:rsid w:val="00AF5D8D"/>
    <w:rsid w:val="00AF7585"/>
    <w:rsid w:val="00AF7770"/>
    <w:rsid w:val="00B04E4D"/>
    <w:rsid w:val="00B14E0C"/>
    <w:rsid w:val="00B14F99"/>
    <w:rsid w:val="00B227CC"/>
    <w:rsid w:val="00B274B2"/>
    <w:rsid w:val="00B32F53"/>
    <w:rsid w:val="00B35F87"/>
    <w:rsid w:val="00B376E2"/>
    <w:rsid w:val="00B511AD"/>
    <w:rsid w:val="00B54DEA"/>
    <w:rsid w:val="00B63CE4"/>
    <w:rsid w:val="00B748EB"/>
    <w:rsid w:val="00B7748A"/>
    <w:rsid w:val="00B84846"/>
    <w:rsid w:val="00B91021"/>
    <w:rsid w:val="00B94621"/>
    <w:rsid w:val="00B94F68"/>
    <w:rsid w:val="00B96AD7"/>
    <w:rsid w:val="00BA33F1"/>
    <w:rsid w:val="00BA50CA"/>
    <w:rsid w:val="00BB0B24"/>
    <w:rsid w:val="00BB37D1"/>
    <w:rsid w:val="00BB40B2"/>
    <w:rsid w:val="00BB565E"/>
    <w:rsid w:val="00BC033E"/>
    <w:rsid w:val="00BC05D9"/>
    <w:rsid w:val="00BD45B7"/>
    <w:rsid w:val="00BD505F"/>
    <w:rsid w:val="00BD5C65"/>
    <w:rsid w:val="00BD74A0"/>
    <w:rsid w:val="00BE09DA"/>
    <w:rsid w:val="00BE10E7"/>
    <w:rsid w:val="00BE5E48"/>
    <w:rsid w:val="00BE7512"/>
    <w:rsid w:val="00BF3E27"/>
    <w:rsid w:val="00BF3E80"/>
    <w:rsid w:val="00C001E9"/>
    <w:rsid w:val="00C033A7"/>
    <w:rsid w:val="00C0611F"/>
    <w:rsid w:val="00C13E9B"/>
    <w:rsid w:val="00C16FB1"/>
    <w:rsid w:val="00C27130"/>
    <w:rsid w:val="00C41B4B"/>
    <w:rsid w:val="00C46147"/>
    <w:rsid w:val="00C478F9"/>
    <w:rsid w:val="00C52118"/>
    <w:rsid w:val="00C52576"/>
    <w:rsid w:val="00C53C6D"/>
    <w:rsid w:val="00C569D2"/>
    <w:rsid w:val="00C637B3"/>
    <w:rsid w:val="00C73165"/>
    <w:rsid w:val="00C73688"/>
    <w:rsid w:val="00C75C07"/>
    <w:rsid w:val="00C80E38"/>
    <w:rsid w:val="00C83865"/>
    <w:rsid w:val="00C84107"/>
    <w:rsid w:val="00C8704F"/>
    <w:rsid w:val="00C94CD4"/>
    <w:rsid w:val="00C96B0E"/>
    <w:rsid w:val="00CA6302"/>
    <w:rsid w:val="00CB199F"/>
    <w:rsid w:val="00CB1A0F"/>
    <w:rsid w:val="00CB390F"/>
    <w:rsid w:val="00CC4259"/>
    <w:rsid w:val="00CD5175"/>
    <w:rsid w:val="00CE45C1"/>
    <w:rsid w:val="00CE52C6"/>
    <w:rsid w:val="00CF0CF1"/>
    <w:rsid w:val="00CF519C"/>
    <w:rsid w:val="00CF637E"/>
    <w:rsid w:val="00CF788C"/>
    <w:rsid w:val="00D02DEF"/>
    <w:rsid w:val="00D04A8C"/>
    <w:rsid w:val="00D05DE3"/>
    <w:rsid w:val="00D10D7E"/>
    <w:rsid w:val="00D21373"/>
    <w:rsid w:val="00D23E5C"/>
    <w:rsid w:val="00D23FEC"/>
    <w:rsid w:val="00D24D1E"/>
    <w:rsid w:val="00D41B3B"/>
    <w:rsid w:val="00D44EF2"/>
    <w:rsid w:val="00D60488"/>
    <w:rsid w:val="00D610DE"/>
    <w:rsid w:val="00D647D4"/>
    <w:rsid w:val="00D64AF0"/>
    <w:rsid w:val="00D64B4A"/>
    <w:rsid w:val="00D67997"/>
    <w:rsid w:val="00D8378F"/>
    <w:rsid w:val="00DA05F2"/>
    <w:rsid w:val="00DA48B8"/>
    <w:rsid w:val="00DA4D14"/>
    <w:rsid w:val="00DB3203"/>
    <w:rsid w:val="00DB6AB7"/>
    <w:rsid w:val="00DC6DCD"/>
    <w:rsid w:val="00DD5F08"/>
    <w:rsid w:val="00DE35D7"/>
    <w:rsid w:val="00DE71EC"/>
    <w:rsid w:val="00DF340C"/>
    <w:rsid w:val="00DF6E79"/>
    <w:rsid w:val="00E00C3E"/>
    <w:rsid w:val="00E06E7F"/>
    <w:rsid w:val="00E15FC5"/>
    <w:rsid w:val="00E26769"/>
    <w:rsid w:val="00E40A5B"/>
    <w:rsid w:val="00E43027"/>
    <w:rsid w:val="00E43DC8"/>
    <w:rsid w:val="00E54716"/>
    <w:rsid w:val="00E76923"/>
    <w:rsid w:val="00E76F60"/>
    <w:rsid w:val="00E8441E"/>
    <w:rsid w:val="00E869CE"/>
    <w:rsid w:val="00E94952"/>
    <w:rsid w:val="00E95F4C"/>
    <w:rsid w:val="00EA660D"/>
    <w:rsid w:val="00EA6BF4"/>
    <w:rsid w:val="00EA746D"/>
    <w:rsid w:val="00EA7A53"/>
    <w:rsid w:val="00EC5736"/>
    <w:rsid w:val="00EC64C0"/>
    <w:rsid w:val="00ED2858"/>
    <w:rsid w:val="00ED791F"/>
    <w:rsid w:val="00EE0FFA"/>
    <w:rsid w:val="00EE1AD9"/>
    <w:rsid w:val="00EF0035"/>
    <w:rsid w:val="00F027DF"/>
    <w:rsid w:val="00F04798"/>
    <w:rsid w:val="00F12015"/>
    <w:rsid w:val="00F1528B"/>
    <w:rsid w:val="00F162ED"/>
    <w:rsid w:val="00F231F1"/>
    <w:rsid w:val="00F25C1D"/>
    <w:rsid w:val="00F26E5F"/>
    <w:rsid w:val="00F315B6"/>
    <w:rsid w:val="00F34988"/>
    <w:rsid w:val="00F36DDB"/>
    <w:rsid w:val="00F4011B"/>
    <w:rsid w:val="00F43FA3"/>
    <w:rsid w:val="00F4431F"/>
    <w:rsid w:val="00F6084F"/>
    <w:rsid w:val="00F63ABB"/>
    <w:rsid w:val="00F63BC8"/>
    <w:rsid w:val="00F73977"/>
    <w:rsid w:val="00F73EE5"/>
    <w:rsid w:val="00F959E4"/>
    <w:rsid w:val="00FA3570"/>
    <w:rsid w:val="00FA649C"/>
    <w:rsid w:val="00FB0C93"/>
    <w:rsid w:val="00FB1DE4"/>
    <w:rsid w:val="00FC180E"/>
    <w:rsid w:val="00FC7080"/>
    <w:rsid w:val="00FC7309"/>
    <w:rsid w:val="00FE343B"/>
    <w:rsid w:val="00FF7969"/>
    <w:rsid w:val="4CF22C1D"/>
    <w:rsid w:val="745DDA0F"/>
    <w:rsid w:val="7C9AA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62FCE6"/>
  <w15:chartTrackingRefBased/>
  <w15:docId w15:val="{D715CB9E-58A2-462B-9FA2-0CB66DF9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12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1215"/>
  </w:style>
  <w:style w:type="paragraph" w:styleId="Footer">
    <w:name w:val="footer"/>
    <w:basedOn w:val="Normal"/>
    <w:link w:val="FooterChar"/>
    <w:uiPriority w:val="99"/>
    <w:unhideWhenUsed/>
    <w:rsid w:val="006D12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1215"/>
  </w:style>
  <w:style w:type="paragraph" w:styleId="ListParagraph">
    <w:name w:val="List Paragraph"/>
    <w:basedOn w:val="Normal"/>
    <w:uiPriority w:val="34"/>
    <w:qFormat/>
    <w:rsid w:val="009A0A5C"/>
    <w:pPr>
      <w:ind w:left="720"/>
      <w:contextualSpacing/>
    </w:pPr>
  </w:style>
  <w:style w:type="paragraph" w:styleId="NoSpacing">
    <w:name w:val="No Spacing"/>
    <w:uiPriority w:val="1"/>
    <w:qFormat/>
    <w:rsid w:val="00765A7D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3A6F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6F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6F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6F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6FDD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3A6FDD"/>
    <w:rPr>
      <w:color w:val="2B579A"/>
      <w:shd w:val="clear" w:color="auto" w:fill="E1DFDD"/>
    </w:rPr>
  </w:style>
  <w:style w:type="table" w:styleId="TableGrid">
    <w:name w:val="Table Grid"/>
    <w:basedOn w:val="TableNormal"/>
    <w:uiPriority w:val="39"/>
    <w:rsid w:val="007B2B09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msonormal">
    <w:name w:val="x_x_msonormal"/>
    <w:basedOn w:val="Normal"/>
    <w:rsid w:val="00F43FA3"/>
    <w:rPr>
      <w:rFonts w:ascii="Calibri" w:hAnsi="Calibri" w:cs="Calibri"/>
      <w:sz w:val="22"/>
      <w:szCs w:val="22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4F4856"/>
    <w:rPr>
      <w:color w:val="0000FF"/>
      <w:u w:val="single"/>
    </w:rPr>
  </w:style>
  <w:style w:type="paragraph" w:customStyle="1" w:styleId="xxxmsolistparagraph">
    <w:name w:val="x_x_x_msolistparagraph"/>
    <w:basedOn w:val="Normal"/>
    <w:rsid w:val="00F162ED"/>
    <w:pPr>
      <w:ind w:left="720"/>
    </w:pPr>
    <w:rPr>
      <w:rFonts w:ascii="Calibri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8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E743564E8F434380F2E5ADEA9C6E1F" ma:contentTypeVersion="12" ma:contentTypeDescription="Create a new document." ma:contentTypeScope="" ma:versionID="cf5c50bdf6484c1c851ff6ffe4a9969e">
  <xsd:schema xmlns:xsd="http://www.w3.org/2001/XMLSchema" xmlns:xs="http://www.w3.org/2001/XMLSchema" xmlns:p="http://schemas.microsoft.com/office/2006/metadata/properties" xmlns:ns3="95fd249f-0a85-4269-a77b-55d8a6c84214" xmlns:ns4="4f24dafc-618e-4bf3-b15c-45949fb960f1" targetNamespace="http://schemas.microsoft.com/office/2006/metadata/properties" ma:root="true" ma:fieldsID="7f85078e4b647b60e65b8140167c6bdd" ns3:_="" ns4:_="">
    <xsd:import namespace="95fd249f-0a85-4269-a77b-55d8a6c84214"/>
    <xsd:import namespace="4f24dafc-618e-4bf3-b15c-45949fb960f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fd249f-0a85-4269-a77b-55d8a6c842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4dafc-618e-4bf3-b15c-45949fb960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00B9A2-2BE0-4D49-B066-F4B30AFDEB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651ECE-0750-4906-8D84-3C996C7A3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fd249f-0a85-4269-a77b-55d8a6c84214"/>
    <ds:schemaRef ds:uri="4f24dafc-618e-4bf3-b15c-45949fb96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BD85F7-225D-48AB-8CE6-AD5891A096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FD485F-767A-411D-9843-251C0F71990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Cheetham</dc:creator>
  <cp:keywords/>
  <dc:description/>
  <cp:lastModifiedBy>Amy Martin</cp:lastModifiedBy>
  <cp:revision>7</cp:revision>
  <cp:lastPrinted>2025-01-31T13:20:00Z</cp:lastPrinted>
  <dcterms:created xsi:type="dcterms:W3CDTF">2025-08-07T07:03:00Z</dcterms:created>
  <dcterms:modified xsi:type="dcterms:W3CDTF">2025-08-07T07:07:00Z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0x010100D6E743564E8F434380F2E5ADEA9C6E1F</vt:lpwstr>
  </property>
</Properties>
</file>